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240" w:before="240" w:line="259" w:lineRule="auto"/>
        <w:jc w:val="center"/>
        <w:rPr>
          <w:rFonts w:ascii="Roboto" w:cs="Roboto" w:eastAsia="Roboto" w:hAnsi="Roboto"/>
          <w:b w:val="1"/>
          <w:sz w:val="38"/>
          <w:szCs w:val="3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8"/>
          <w:szCs w:val="38"/>
          <w:rtl w:val="0"/>
        </w:rPr>
        <w:t xml:space="preserve">장애보상청구서</w:t>
      </w:r>
    </w:p>
    <w:p w:rsidR="00000000" w:rsidDel="00000000" w:rsidP="00000000" w:rsidRDefault="00000000" w:rsidRPr="00000000" w14:paraId="00000002">
      <w:pPr>
        <w:widowControl w:val="0"/>
        <w:spacing w:after="240" w:before="240" w:line="259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본 양식은 서비스 수준 협약 (SLA)에 명시된 서비스 책임을 업스테이지가 준수하지 못한 경우 해당 장애 내용을 통지하고, 서비스 보상을 청구하는 목적으로 활용한다. </w:t>
      </w:r>
    </w:p>
    <w:tbl>
      <w:tblPr>
        <w:tblStyle w:val="Table1"/>
        <w:tblW w:w="90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10"/>
        <w:gridCol w:w="2925"/>
        <w:gridCol w:w="4380"/>
        <w:tblGridChange w:id="0">
          <w:tblGrid>
            <w:gridCol w:w="1710"/>
            <w:gridCol w:w="2925"/>
            <w:gridCol w:w="438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240" w:before="240" w:line="259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일반정보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after="240" w:before="240" w:line="259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법인명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(고객명)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240" w:before="240" w:line="259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after="240" w:before="240" w:line="259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회원 ID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after="240" w:before="240" w:line="259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9">
      <w:pPr>
        <w:widowControl w:val="0"/>
        <w:spacing w:after="240" w:before="240" w:line="259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10"/>
        <w:gridCol w:w="2790"/>
        <w:gridCol w:w="2160"/>
        <w:gridCol w:w="2340"/>
        <w:tblGridChange w:id="0">
          <w:tblGrid>
            <w:gridCol w:w="1710"/>
            <w:gridCol w:w="2790"/>
            <w:gridCol w:w="2160"/>
            <w:gridCol w:w="2340"/>
          </w:tblGrid>
        </w:tblGridChange>
      </w:tblGrid>
      <w:tr>
        <w:trPr>
          <w:cantSplit w:val="0"/>
          <w:trHeight w:val="545.51752929687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240" w:before="240" w:line="259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서비스명</w:t>
            </w:r>
          </w:p>
        </w:tc>
        <w:tc>
          <w:tcPr>
            <w:gridSpan w:val="3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after="240" w:before="240" w:line="259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70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240" w:before="240" w:line="259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장애 발생 상세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240" w:before="240" w:line="259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1.0350585937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240" w:before="240" w:line="259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장애 발생 일자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240" w:before="240" w:line="259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MM/DD/YYYY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240" w:before="240" w:line="259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장애 통지 일자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after="240" w:before="240" w:line="259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MM/DD/YYYY</w:t>
            </w:r>
          </w:p>
        </w:tc>
      </w:tr>
      <w:tr>
        <w:trPr>
          <w:cantSplit w:val="0"/>
          <w:trHeight w:val="341.0350585937499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after="240" w:before="240" w:line="259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장애 발생 시간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240" w:before="240" w:line="259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after="240" w:before="240" w:line="259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장애 종료 시간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240" w:before="240" w:line="259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A">
      <w:pPr>
        <w:widowControl w:val="0"/>
        <w:spacing w:after="240" w:before="240" w:line="259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240" w:before="240" w:line="259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20XX년 00월 00일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